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21"/>
        <w:tblpPr w:leftFromText="180" w:rightFromText="180" w:vertAnchor="text" w:horzAnchor="margin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720" w:firstRow="1" w:lastRow="0" w:firstColumn="0" w:lastColumn="1" w:noHBand="1" w:noVBand="1"/>
      </w:tblPr>
      <w:tblGrid>
        <w:gridCol w:w="2748"/>
        <w:gridCol w:w="1821"/>
        <w:gridCol w:w="2518"/>
      </w:tblGrid>
      <w:tr w:rsidR="00A86E1D" w:rsidRPr="00A86E1D" w14:paraId="3B38646B" w14:textId="77777777" w:rsidTr="00A86E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tcW w:w="2748" w:type="dxa"/>
            <w:tcBorders>
              <w:bottom w:val="none" w:sz="0" w:space="0" w:color="auto"/>
            </w:tcBorders>
            <w:vAlign w:val="center"/>
          </w:tcPr>
          <w:p w14:paraId="6B5D578F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ind w:left="142"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Nama barang</w:t>
            </w:r>
          </w:p>
        </w:tc>
        <w:tc>
          <w:tcPr>
            <w:tcW w:w="1821" w:type="dxa"/>
            <w:tcBorders>
              <w:bottom w:val="none" w:sz="0" w:space="0" w:color="auto"/>
            </w:tcBorders>
            <w:vAlign w:val="center"/>
          </w:tcPr>
          <w:p w14:paraId="76F50447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Ukuran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tcBorders>
              <w:bottom w:val="none" w:sz="0" w:space="0" w:color="auto"/>
            </w:tcBorders>
            <w:vAlign w:val="center"/>
          </w:tcPr>
          <w:p w14:paraId="30B21766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Panjang Dan Jumlah Item</w:t>
            </w:r>
          </w:p>
        </w:tc>
      </w:tr>
      <w:tr w:rsidR="00A86E1D" w:rsidRPr="00A86E1D" w14:paraId="0D9F1025" w14:textId="77777777" w:rsidTr="00A86E1D">
        <w:trPr>
          <w:trHeight w:val="184"/>
        </w:trPr>
        <w:tc>
          <w:tcPr>
            <w:tcW w:w="2748" w:type="dxa"/>
            <w:vAlign w:val="center"/>
          </w:tcPr>
          <w:p w14:paraId="7D7137D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Roof tank</w:t>
            </w:r>
          </w:p>
        </w:tc>
        <w:tc>
          <w:tcPr>
            <w:tcW w:w="1821" w:type="dxa"/>
            <w:vAlign w:val="center"/>
          </w:tcPr>
          <w:p w14:paraId="7B77D3D9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5000 liter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3F07143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-</w:t>
            </w:r>
          </w:p>
        </w:tc>
      </w:tr>
      <w:tr w:rsidR="00A86E1D" w:rsidRPr="00A86E1D" w14:paraId="4A0E1075" w14:textId="77777777" w:rsidTr="00A86E1D">
        <w:trPr>
          <w:trHeight w:val="231"/>
        </w:trPr>
        <w:tc>
          <w:tcPr>
            <w:tcW w:w="2748" w:type="dxa"/>
            <w:vAlign w:val="center"/>
          </w:tcPr>
          <w:p w14:paraId="2A3B1B9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Tinggi Gedung</w:t>
            </w:r>
          </w:p>
        </w:tc>
        <w:tc>
          <w:tcPr>
            <w:tcW w:w="1821" w:type="dxa"/>
            <w:vAlign w:val="center"/>
          </w:tcPr>
          <w:p w14:paraId="389DE930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28 meter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D07A9E9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-</w:t>
            </w:r>
          </w:p>
        </w:tc>
      </w:tr>
      <w:tr w:rsidR="00A86E1D" w:rsidRPr="00A86E1D" w14:paraId="303C13D7" w14:textId="77777777" w:rsidTr="00A86E1D">
        <w:trPr>
          <w:trHeight w:val="280"/>
        </w:trPr>
        <w:tc>
          <w:tcPr>
            <w:tcW w:w="2748" w:type="dxa"/>
            <w:vAlign w:val="center"/>
          </w:tcPr>
          <w:p w14:paraId="189A36EB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 xml:space="preserve">Knee/Elbow </w:t>
            </w:r>
            <w:r w:rsidRPr="00A86E1D">
              <w:rPr>
                <w:lang w:val="id-ID" w:eastAsia="zh-CN"/>
              </w:rPr>
              <w:t>90 º</w:t>
            </w:r>
          </w:p>
        </w:tc>
        <w:tc>
          <w:tcPr>
            <w:tcW w:w="1821" w:type="dxa"/>
            <w:vAlign w:val="center"/>
          </w:tcPr>
          <w:p w14:paraId="6F3983C0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0C80474D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1 item</w:t>
            </w:r>
          </w:p>
        </w:tc>
      </w:tr>
      <w:tr w:rsidR="00A86E1D" w:rsidRPr="00A86E1D" w14:paraId="281D59AC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0BD1E1CC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Knee/Elbow</w:t>
            </w:r>
            <w:r w:rsidRPr="00A86E1D">
              <w:rPr>
                <w:lang w:val="id-ID" w:eastAsia="zh-CN"/>
              </w:rPr>
              <w:t xml:space="preserve"> 90 º</w:t>
            </w:r>
          </w:p>
        </w:tc>
        <w:tc>
          <w:tcPr>
            <w:tcW w:w="1821" w:type="dxa"/>
            <w:vAlign w:val="center"/>
          </w:tcPr>
          <w:p w14:paraId="0DCFF58D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1,5 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7E0BDCAA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4  item</w:t>
            </w:r>
          </w:p>
        </w:tc>
      </w:tr>
      <w:tr w:rsidR="00A86E1D" w:rsidRPr="00A86E1D" w14:paraId="425CDE39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0905F554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Knee/elbow Reducer</w:t>
            </w:r>
          </w:p>
        </w:tc>
        <w:tc>
          <w:tcPr>
            <w:tcW w:w="1821" w:type="dxa"/>
            <w:vAlign w:val="center"/>
          </w:tcPr>
          <w:p w14:paraId="44A142D3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1,5 x 1/2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798D720A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3 item</w:t>
            </w:r>
          </w:p>
        </w:tc>
      </w:tr>
      <w:tr w:rsidR="00A86E1D" w:rsidRPr="00A86E1D" w14:paraId="62A7A9F4" w14:textId="77777777" w:rsidTr="00A86E1D">
        <w:trPr>
          <w:trHeight w:val="239"/>
        </w:trPr>
        <w:tc>
          <w:tcPr>
            <w:tcW w:w="2748" w:type="dxa"/>
            <w:vAlign w:val="center"/>
          </w:tcPr>
          <w:p w14:paraId="7FC5FC7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Knee/elbow Reducer</w:t>
            </w:r>
          </w:p>
        </w:tc>
        <w:tc>
          <w:tcPr>
            <w:tcW w:w="1821" w:type="dxa"/>
            <w:vAlign w:val="center"/>
          </w:tcPr>
          <w:p w14:paraId="697306D8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1/2 x 3/4 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7CDA6D7F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19 item</w:t>
            </w:r>
          </w:p>
        </w:tc>
      </w:tr>
      <w:tr w:rsidR="00A86E1D" w:rsidRPr="00A86E1D" w14:paraId="1C526791" w14:textId="77777777" w:rsidTr="00A86E1D">
        <w:trPr>
          <w:trHeight w:val="239"/>
        </w:trPr>
        <w:tc>
          <w:tcPr>
            <w:tcW w:w="2748" w:type="dxa"/>
            <w:vAlign w:val="center"/>
          </w:tcPr>
          <w:p w14:paraId="552FE98E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tee</w:t>
            </w:r>
          </w:p>
        </w:tc>
        <w:tc>
          <w:tcPr>
            <w:tcW w:w="1821" w:type="dxa"/>
            <w:vAlign w:val="center"/>
          </w:tcPr>
          <w:p w14:paraId="2A1FC65A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1,5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20093567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2 item</w:t>
            </w:r>
          </w:p>
        </w:tc>
      </w:tr>
      <w:tr w:rsidR="00A86E1D" w:rsidRPr="00A86E1D" w14:paraId="11B238BE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205BF387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Tee Reducer</w:t>
            </w:r>
          </w:p>
        </w:tc>
        <w:tc>
          <w:tcPr>
            <w:tcW w:w="1821" w:type="dxa"/>
            <w:vAlign w:val="center"/>
          </w:tcPr>
          <w:p w14:paraId="029A5152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1,5 x 1/2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752E7101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16 item</w:t>
            </w:r>
          </w:p>
        </w:tc>
      </w:tr>
      <w:tr w:rsidR="00A86E1D" w:rsidRPr="00A86E1D" w14:paraId="596009BB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7D378180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Pipa</w:t>
            </w:r>
          </w:p>
        </w:tc>
        <w:tc>
          <w:tcPr>
            <w:tcW w:w="1821" w:type="dxa"/>
            <w:vAlign w:val="center"/>
          </w:tcPr>
          <w:p w14:paraId="556FF958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43BD89E6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3.000 cm</w:t>
            </w:r>
          </w:p>
        </w:tc>
      </w:tr>
      <w:tr w:rsidR="00A86E1D" w:rsidRPr="00A86E1D" w14:paraId="57BB0CCB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54622838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Pipa</w:t>
            </w:r>
          </w:p>
        </w:tc>
        <w:tc>
          <w:tcPr>
            <w:tcW w:w="1821" w:type="dxa"/>
            <w:vAlign w:val="center"/>
          </w:tcPr>
          <w:p w14:paraId="54ADCBA7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1,5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2A6AA14F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21.200 cm</w:t>
            </w:r>
          </w:p>
        </w:tc>
      </w:tr>
      <w:tr w:rsidR="00A86E1D" w:rsidRPr="00A86E1D" w14:paraId="25275E1D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3DE6B152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Pipa ppr</w:t>
            </w:r>
          </w:p>
        </w:tc>
        <w:tc>
          <w:tcPr>
            <w:tcW w:w="1821" w:type="dxa"/>
            <w:vAlign w:val="center"/>
          </w:tcPr>
          <w:p w14:paraId="562D6E01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1/2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27E206B0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3.150 cm</w:t>
            </w:r>
          </w:p>
        </w:tc>
      </w:tr>
      <w:tr w:rsidR="00A86E1D" w:rsidRPr="00A86E1D" w14:paraId="7D94928F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72523FA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Gate Valve</w:t>
            </w:r>
          </w:p>
        </w:tc>
        <w:tc>
          <w:tcPr>
            <w:tcW w:w="1821" w:type="dxa"/>
            <w:vAlign w:val="center"/>
          </w:tcPr>
          <w:p w14:paraId="58609739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2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0C965055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1 item</w:t>
            </w:r>
          </w:p>
        </w:tc>
      </w:tr>
      <w:tr w:rsidR="00A86E1D" w:rsidRPr="00A86E1D" w14:paraId="60088E8C" w14:textId="77777777" w:rsidTr="00A86E1D">
        <w:trPr>
          <w:trHeight w:val="249"/>
        </w:trPr>
        <w:tc>
          <w:tcPr>
            <w:tcW w:w="2748" w:type="dxa"/>
            <w:vAlign w:val="center"/>
          </w:tcPr>
          <w:p w14:paraId="47C7754E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i/>
                <w:iCs/>
                <w:lang w:val="id-ID" w:eastAsia="zh-CN"/>
              </w:rPr>
            </w:pPr>
            <w:r w:rsidRPr="00A86E1D">
              <w:rPr>
                <w:i/>
                <w:iCs/>
                <w:lang w:val="id-ID" w:eastAsia="zh-CN"/>
              </w:rPr>
              <w:t>reducer</w:t>
            </w:r>
          </w:p>
        </w:tc>
        <w:tc>
          <w:tcPr>
            <w:tcW w:w="1821" w:type="dxa"/>
            <w:vAlign w:val="center"/>
          </w:tcPr>
          <w:p w14:paraId="49EC06D4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lang w:val="id-ID" w:eastAsia="zh-CN"/>
              </w:rPr>
            </w:pPr>
            <w:r w:rsidRPr="00A86E1D">
              <w:rPr>
                <w:lang w:val="id-ID" w:eastAsia="zh-CN"/>
              </w:rPr>
              <w:t>2 x 1,5 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7ECED684" w14:textId="77777777" w:rsidR="00A86E1D" w:rsidRPr="00A86E1D" w:rsidRDefault="00A86E1D" w:rsidP="00A86E1D">
            <w:pPr>
              <w:tabs>
                <w:tab w:val="left" w:pos="1189"/>
              </w:tabs>
              <w:suppressAutoHyphens/>
              <w:spacing w:line="276" w:lineRule="auto"/>
              <w:ind w:right="118"/>
              <w:jc w:val="center"/>
              <w:rPr>
                <w:b w:val="0"/>
                <w:bCs w:val="0"/>
                <w:lang w:val="id-ID" w:eastAsia="zh-CN"/>
              </w:rPr>
            </w:pPr>
            <w:r w:rsidRPr="00A86E1D">
              <w:rPr>
                <w:b w:val="0"/>
                <w:bCs w:val="0"/>
                <w:lang w:val="id-ID" w:eastAsia="zh-CN"/>
              </w:rPr>
              <w:t>1 item</w:t>
            </w:r>
          </w:p>
        </w:tc>
      </w:tr>
    </w:tbl>
    <w:p w14:paraId="1E95BF5A" w14:textId="77777777" w:rsidR="00A86E1D" w:rsidRPr="00A86E1D" w:rsidRDefault="00A86E1D" w:rsidP="00A86E1D">
      <w:pPr>
        <w:pStyle w:val="ListParagraph"/>
        <w:spacing w:before="1"/>
        <w:ind w:left="0"/>
        <w:rPr>
          <w:rFonts w:ascii="Times New Roman" w:hAnsi="Times New Roman" w:cs="Times New Roman"/>
          <w:sz w:val="20"/>
          <w:szCs w:val="20"/>
        </w:rPr>
      </w:pPr>
      <w:r w:rsidRPr="00A86E1D">
        <w:rPr>
          <w:rFonts w:ascii="Times New Roman" w:hAnsi="Times New Roman" w:cs="Times New Roman"/>
          <w:b/>
          <w:bCs/>
          <w:sz w:val="20"/>
          <w:szCs w:val="20"/>
        </w:rPr>
        <w:t>Tabel 1.</w:t>
      </w:r>
      <w:r w:rsidRPr="00A86E1D"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 w:rsidRPr="00A86E1D">
        <w:rPr>
          <w:rFonts w:ascii="Times New Roman" w:hAnsi="Times New Roman" w:cs="Times New Roman"/>
          <w:sz w:val="20"/>
          <w:szCs w:val="20"/>
        </w:rPr>
        <w:t>Instalasi</w:t>
      </w:r>
      <w:proofErr w:type="spellEnd"/>
      <w:r w:rsidRPr="00A86E1D">
        <w:rPr>
          <w:rFonts w:ascii="Times New Roman" w:hAnsi="Times New Roman" w:cs="Times New Roman"/>
          <w:sz w:val="20"/>
          <w:szCs w:val="20"/>
        </w:rPr>
        <w:t xml:space="preserve"> </w:t>
      </w:r>
      <w:r w:rsidRPr="00A86E1D">
        <w:rPr>
          <w:rFonts w:ascii="Times New Roman" w:hAnsi="Times New Roman" w:cs="Times New Roman"/>
          <w:i/>
          <w:iCs/>
          <w:sz w:val="20"/>
          <w:szCs w:val="20"/>
        </w:rPr>
        <w:t>Output</w:t>
      </w:r>
      <w:r w:rsidRPr="00A86E1D">
        <w:rPr>
          <w:rFonts w:ascii="Times New Roman" w:hAnsi="Times New Roman" w:cs="Times New Roman"/>
          <w:sz w:val="20"/>
          <w:szCs w:val="20"/>
        </w:rPr>
        <w:t xml:space="preserve"> Pipa Dari </w:t>
      </w:r>
      <w:r w:rsidRPr="00A86E1D">
        <w:rPr>
          <w:rFonts w:ascii="Times New Roman" w:hAnsi="Times New Roman" w:cs="Times New Roman"/>
          <w:i/>
          <w:iCs/>
          <w:sz w:val="20"/>
          <w:szCs w:val="20"/>
        </w:rPr>
        <w:t>Roof Tank</w:t>
      </w:r>
      <w:r w:rsidRPr="00A86E1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86E1D">
        <w:rPr>
          <w:rFonts w:ascii="Times New Roman" w:hAnsi="Times New Roman" w:cs="Times New Roman"/>
          <w:sz w:val="20"/>
          <w:szCs w:val="20"/>
        </w:rPr>
        <w:t>ke</w:t>
      </w:r>
      <w:proofErr w:type="spellEnd"/>
      <w:r w:rsidRPr="00A86E1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86E1D">
        <w:rPr>
          <w:rFonts w:ascii="Times New Roman" w:hAnsi="Times New Roman" w:cs="Times New Roman"/>
          <w:sz w:val="20"/>
          <w:szCs w:val="20"/>
        </w:rPr>
        <w:t>Sistem</w:t>
      </w:r>
      <w:proofErr w:type="spellEnd"/>
      <w:r w:rsidRPr="00A86E1D">
        <w:rPr>
          <w:rFonts w:ascii="Times New Roman" w:hAnsi="Times New Roman" w:cs="Times New Roman"/>
          <w:sz w:val="20"/>
          <w:szCs w:val="20"/>
        </w:rPr>
        <w:t xml:space="preserve"> Pipa Air Taman</w:t>
      </w:r>
    </w:p>
    <w:sectPr w:rsidR="00A86E1D" w:rsidRPr="00A86E1D" w:rsidSect="00E81337">
      <w:pgSz w:w="11910" w:h="16840"/>
      <w:pgMar w:top="1701" w:right="1985" w:bottom="1701" w:left="1985" w:header="1134" w:footer="1162" w:gutter="0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1D"/>
    <w:rsid w:val="001C3802"/>
    <w:rsid w:val="002F2726"/>
    <w:rsid w:val="00A86E1D"/>
    <w:rsid w:val="00C07963"/>
    <w:rsid w:val="00C12783"/>
    <w:rsid w:val="00CC40AE"/>
    <w:rsid w:val="00DA255E"/>
    <w:rsid w:val="00DB1DFC"/>
    <w:rsid w:val="00E8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30E1"/>
  <w15:chartTrackingRefBased/>
  <w15:docId w15:val="{64AD43F3-0C9E-43E7-9CA8-75CA60EB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6E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6E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E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E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E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E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E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E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E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E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E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E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E1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E1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E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E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E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E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6E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E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E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6E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6E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6E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6E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6E1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E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E1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6E1D"/>
    <w:rPr>
      <w:b/>
      <w:bCs/>
      <w:smallCaps/>
      <w:color w:val="2F5496" w:themeColor="accent1" w:themeShade="BF"/>
      <w:spacing w:val="5"/>
    </w:rPr>
  </w:style>
  <w:style w:type="table" w:customStyle="1" w:styleId="PlainTable21">
    <w:name w:val="Plain Table 21"/>
    <w:basedOn w:val="TableNormal"/>
    <w:next w:val="PlainTable2"/>
    <w:uiPriority w:val="42"/>
    <w:rsid w:val="00A86E1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A86E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Rizki Dwi</dc:creator>
  <cp:keywords/>
  <dc:description/>
  <cp:lastModifiedBy>Rizki Dwi</cp:lastModifiedBy>
  <cp:revision>1</cp:revision>
  <dcterms:created xsi:type="dcterms:W3CDTF">2025-05-16T12:11:00Z</dcterms:created>
  <dcterms:modified xsi:type="dcterms:W3CDTF">2025-05-16T12:13:00Z</dcterms:modified>
</cp:coreProperties>
</file>